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16" w:rsidRPr="00AD2F50" w:rsidRDefault="00075745" w:rsidP="00761CA9">
      <w:pPr>
        <w:pStyle w:val="10"/>
        <w:widowControl w:val="0"/>
        <w:shd w:val="clear" w:color="auto" w:fill="auto"/>
        <w:ind w:right="23"/>
        <w:rPr>
          <w:sz w:val="28"/>
          <w:szCs w:val="28"/>
        </w:rPr>
      </w:pPr>
      <w:bookmarkStart w:id="0" w:name="bookmark0"/>
      <w:r w:rsidRPr="00AD2F50">
        <w:rPr>
          <w:sz w:val="28"/>
          <w:szCs w:val="28"/>
        </w:rPr>
        <w:t>Повестка</w:t>
      </w:r>
      <w:bookmarkEnd w:id="0"/>
    </w:p>
    <w:p w:rsidR="00247816" w:rsidRPr="00AD2F50" w:rsidRDefault="00075745" w:rsidP="00761CA9">
      <w:pPr>
        <w:pStyle w:val="10"/>
        <w:widowControl w:val="0"/>
        <w:shd w:val="clear" w:color="auto" w:fill="auto"/>
        <w:spacing w:after="600"/>
        <w:ind w:right="23"/>
        <w:rPr>
          <w:sz w:val="28"/>
          <w:szCs w:val="28"/>
        </w:rPr>
      </w:pPr>
      <w:bookmarkStart w:id="1" w:name="bookmark1"/>
      <w:r w:rsidRPr="00AD2F50">
        <w:rPr>
          <w:sz w:val="28"/>
          <w:szCs w:val="28"/>
        </w:rPr>
        <w:t xml:space="preserve">заседания муниципального совета ВМО Санкт-Петербурга п. Металлострой четвертого созыва 11.02.2014г. в 18.00, ул. </w:t>
      </w:r>
      <w:proofErr w:type="gramStart"/>
      <w:r w:rsidRPr="00AD2F50">
        <w:rPr>
          <w:sz w:val="28"/>
          <w:szCs w:val="28"/>
        </w:rPr>
        <w:t>Центральная</w:t>
      </w:r>
      <w:proofErr w:type="gramEnd"/>
      <w:r w:rsidRPr="00AD2F50">
        <w:rPr>
          <w:sz w:val="28"/>
          <w:szCs w:val="28"/>
        </w:rPr>
        <w:t>, д. 22, каб</w:t>
      </w:r>
      <w:bookmarkStart w:id="2" w:name="_GoBack"/>
      <w:bookmarkEnd w:id="2"/>
      <w:r w:rsidRPr="00AD2F50">
        <w:rPr>
          <w:sz w:val="28"/>
          <w:szCs w:val="28"/>
        </w:rPr>
        <w:t>. 1</w:t>
      </w:r>
      <w:bookmarkEnd w:id="1"/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21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Информация с совещаний, коллегий.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54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 xml:space="preserve">О внесении изменений и дополнений </w:t>
      </w:r>
      <w:r w:rsidR="00AD2F50">
        <w:rPr>
          <w:sz w:val="28"/>
          <w:szCs w:val="28"/>
        </w:rPr>
        <w:t>в Устав ВМО Санкт-Петербурга п. </w:t>
      </w:r>
      <w:r w:rsidRPr="00AD2F50">
        <w:rPr>
          <w:sz w:val="28"/>
          <w:szCs w:val="28"/>
        </w:rPr>
        <w:t>Металлострой.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Давыдова Л.И.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59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 xml:space="preserve">Рассмотрение Порядка осуществления муниципальным советом внутригородского муниципального образования Санкт-Петербурга поселок Металлострой </w:t>
      </w:r>
      <w:proofErr w:type="gramStart"/>
      <w:r w:rsidRPr="00AD2F50">
        <w:rPr>
          <w:sz w:val="28"/>
          <w:szCs w:val="28"/>
        </w:rPr>
        <w:t>контроля за</w:t>
      </w:r>
      <w:proofErr w:type="gramEnd"/>
      <w:r w:rsidRPr="00AD2F50">
        <w:rPr>
          <w:sz w:val="28"/>
          <w:szCs w:val="28"/>
        </w:rPr>
        <w:t xml:space="preserve"> исполнением местной администрацией внутригородского муниципального образования Санкт-Петербурга поселок Металлострой и должностными лицами местной администрации полномочий по решению вопросов местного значения во внутригородском муниципальном образовании Санкт-Петербурга поселок Металлострой»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Давыдова Л.И.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59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О назначении даты проведения Отчета Главы муниципального образования, исполняющего полномочия председателя муниципального совета за 2013 год перед населением п. Металлострой.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59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О назначении даты проведения отчета председателей постоянных комиссий о проделанной работе за 2013 год.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59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Об установлении размера выплат к должностному окладу главе муниципального образования, исполняющему полномочия председателя муниципального совета: надбавка за сложность, напряженность и особые условия работы, материальная помощь, премия.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Об установлении размера выплат к должностному окладу главе местной администрации: надбавка за сложность, напряженность и особые условия работы, материальная помощь, премия.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49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Отчет главы местной администрации об исполнении отдельного государственного полномочия по составлению протоколов об административных правонарушениях.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Васаженко А.П.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54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Рассмотрение письма главы местной администрации об установке мемориальной доски в садоводстве «Нева»</w:t>
      </w:r>
    </w:p>
    <w:p w:rsidR="00247816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p w:rsidR="00247816" w:rsidRPr="00AD2F50" w:rsidRDefault="00075745" w:rsidP="00AD2F50">
      <w:pPr>
        <w:pStyle w:val="a4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right="20"/>
        <w:rPr>
          <w:sz w:val="28"/>
          <w:szCs w:val="28"/>
        </w:rPr>
      </w:pPr>
      <w:r w:rsidRPr="00AD2F50">
        <w:rPr>
          <w:sz w:val="28"/>
          <w:szCs w:val="28"/>
        </w:rPr>
        <w:t>Об определении даты следующего заседания муниципального совета и повестки заседания.</w:t>
      </w:r>
    </w:p>
    <w:p w:rsidR="00075745" w:rsidRPr="00AD2F50" w:rsidRDefault="00075745" w:rsidP="00AD2F50">
      <w:pPr>
        <w:pStyle w:val="a4"/>
        <w:shd w:val="clear" w:color="auto" w:fill="auto"/>
        <w:spacing w:before="0"/>
        <w:ind w:left="720" w:right="20" w:firstLine="720"/>
        <w:jc w:val="left"/>
        <w:rPr>
          <w:sz w:val="28"/>
          <w:szCs w:val="28"/>
        </w:rPr>
      </w:pPr>
      <w:r w:rsidRPr="00AD2F50">
        <w:rPr>
          <w:sz w:val="28"/>
          <w:szCs w:val="28"/>
        </w:rPr>
        <w:t>Докладчик: Шипкова Т.Н.</w:t>
      </w:r>
    </w:p>
    <w:sectPr w:rsidR="00075745" w:rsidRPr="00AD2F50" w:rsidSect="00AD2F50">
      <w:type w:val="continuous"/>
      <w:pgSz w:w="11905" w:h="16837"/>
      <w:pgMar w:top="77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0"/>
    <w:rsid w:val="00075745"/>
    <w:rsid w:val="00247816"/>
    <w:rsid w:val="00761CA9"/>
    <w:rsid w:val="00A22AF2"/>
    <w:rsid w:val="00A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19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00" w:line="319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19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00" w:line="319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2014-02-03T13:34:00Z</dcterms:created>
  <dcterms:modified xsi:type="dcterms:W3CDTF">2014-02-03T13:35:00Z</dcterms:modified>
</cp:coreProperties>
</file>